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977"/>
        <w:gridCol w:w="2835"/>
        <w:gridCol w:w="2551"/>
        <w:gridCol w:w="2552"/>
      </w:tblGrid>
      <w:tr w:rsidR="00B32F0A" w:rsidRPr="007F6A60" w:rsidTr="00A244DA">
        <w:trPr>
          <w:trHeight w:val="758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263C1D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5E3AE8" w:rsidRDefault="00B32F0A" w:rsidP="00263C1D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5E3AE8" w:rsidRDefault="00B32F0A" w:rsidP="005E3AE8">
            <w:pPr>
              <w:spacing w:before="40" w:after="40" w:line="276" w:lineRule="auto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5E3AE8" w:rsidRDefault="00B32F0A" w:rsidP="00263C1D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32F0A" w:rsidRPr="007F6A60" w:rsidTr="00A244DA">
        <w:trPr>
          <w:trHeight w:val="848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B428FE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B52317" w:rsidRDefault="00B32F0A" w:rsidP="002B188F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7F6A60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7F6A60" w:rsidRDefault="00B32F0A" w:rsidP="00356120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32F0A" w:rsidRPr="007F6A60" w:rsidTr="00A244DA">
        <w:trPr>
          <w:trHeight w:val="701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A244DA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5E3AE8" w:rsidRDefault="00B32F0A" w:rsidP="00A244DA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5E3AE8" w:rsidRDefault="00B32F0A" w:rsidP="00A244DA">
            <w:pPr>
              <w:spacing w:before="40" w:after="40" w:line="276" w:lineRule="auto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5E3AE8" w:rsidRDefault="00B32F0A" w:rsidP="00A244DA">
            <w:pPr>
              <w:spacing w:before="40" w:after="40" w:line="27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32F0A" w:rsidRPr="007F6A60" w:rsidTr="00A244DA">
        <w:trPr>
          <w:trHeight w:val="853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A244DA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B52317" w:rsidRDefault="00B32F0A" w:rsidP="00A244DA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7F6A60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7F6A60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32F0A" w:rsidRPr="007F6A60" w:rsidTr="00A244DA">
        <w:trPr>
          <w:trHeight w:val="842"/>
        </w:trPr>
        <w:tc>
          <w:tcPr>
            <w:tcW w:w="567" w:type="dxa"/>
            <w:shd w:val="clear" w:color="auto" w:fill="auto"/>
            <w:vAlign w:val="center"/>
          </w:tcPr>
          <w:p w:rsidR="00B32F0A" w:rsidRPr="00B52317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B52317" w:rsidRDefault="00B32F0A" w:rsidP="00A244DA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32F0A" w:rsidRPr="00B52317" w:rsidRDefault="00B32F0A" w:rsidP="00A244DA">
            <w:pPr>
              <w:pStyle w:val="Encabezado"/>
              <w:spacing w:before="60" w:after="60"/>
              <w:ind w:left="4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32F0A" w:rsidRPr="007F6A60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32F0A" w:rsidRPr="007F6A60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32F0A" w:rsidRPr="007F6A60" w:rsidRDefault="00B32F0A" w:rsidP="00A244DA">
            <w:pPr>
              <w:spacing w:before="40" w:after="40" w:line="276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:rsidR="0091475B" w:rsidRPr="000A5351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tbl>
      <w:tblPr>
        <w:tblW w:w="9614" w:type="dxa"/>
        <w:tblInd w:w="28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464"/>
        <w:gridCol w:w="1414"/>
        <w:gridCol w:w="3765"/>
        <w:gridCol w:w="425"/>
      </w:tblGrid>
      <w:tr w:rsidR="005C5D9D" w:rsidRPr="000A5351" w:rsidTr="005C5D9D">
        <w:trPr>
          <w:trHeight w:val="491"/>
        </w:trPr>
        <w:tc>
          <w:tcPr>
            <w:tcW w:w="546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bottom w:val="single" w:sz="4" w:space="0" w:color="auto"/>
            </w:tcBorders>
          </w:tcPr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(a) externo (a)</w:t>
            </w: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5C5D9D" w:rsidRPr="000A5351" w:rsidRDefault="005C5D9D" w:rsidP="00794704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de la Entidad Fiscalizada</w:t>
            </w: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5C5D9D" w:rsidRPr="000A5351" w:rsidRDefault="005C5D9D" w:rsidP="009416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5C5D9D" w:rsidRPr="000A5351" w:rsidTr="005C5D9D">
        <w:trPr>
          <w:trHeight w:val="59"/>
        </w:trPr>
        <w:tc>
          <w:tcPr>
            <w:tcW w:w="546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464" w:type="dxa"/>
            <w:tcBorders>
              <w:top w:val="single" w:sz="4" w:space="0" w:color="auto"/>
            </w:tcBorders>
          </w:tcPr>
          <w:p w:rsidR="005C5D9D" w:rsidRPr="000A5351" w:rsidRDefault="005C5D9D" w:rsidP="00BF167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5C5D9D" w:rsidRPr="000A5351" w:rsidRDefault="005C5D9D" w:rsidP="00096B40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5C5D9D" w:rsidRPr="000A5351" w:rsidRDefault="005C5D9D" w:rsidP="00096B4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5C5D9D" w:rsidRPr="000A5351" w:rsidRDefault="005C5D9D" w:rsidP="00941656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p w:rsidR="000E15FA" w:rsidRPr="008277A4" w:rsidRDefault="000E15FA" w:rsidP="000A5351">
      <w:pPr>
        <w:jc w:val="right"/>
        <w:rPr>
          <w:rFonts w:ascii="Arial Narrow" w:hAnsi="Arial Narrow" w:cs="Arial"/>
          <w:sz w:val="16"/>
          <w:szCs w:val="16"/>
        </w:rPr>
      </w:pPr>
    </w:p>
    <w:p w:rsidR="000E15FA" w:rsidRPr="008277A4" w:rsidRDefault="008277A4" w:rsidP="008277A4">
      <w:pPr>
        <w:jc w:val="right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Formato disponible en: </w:t>
      </w:r>
      <w:r w:rsidRPr="008277A4">
        <w:rPr>
          <w:rFonts w:ascii="Arial Narrow" w:hAnsi="Arial Narrow" w:cs="Arial"/>
          <w:sz w:val="16"/>
          <w:szCs w:val="16"/>
        </w:rPr>
        <w:t>http://www.auditoriapuebla.g</w:t>
      </w:r>
      <w:r w:rsidR="0031793A">
        <w:rPr>
          <w:rFonts w:ascii="Arial Narrow" w:hAnsi="Arial Narrow" w:cs="Arial"/>
          <w:sz w:val="16"/>
          <w:szCs w:val="16"/>
        </w:rPr>
        <w:t>ob.mx/formatos-lineamientos-2019</w:t>
      </w:r>
    </w:p>
    <w:p w:rsidR="00520513" w:rsidRDefault="00520513" w:rsidP="000A5351">
      <w:pPr>
        <w:jc w:val="right"/>
        <w:rPr>
          <w:rFonts w:ascii="Arial Narrow" w:hAnsi="Arial Narrow" w:cs="Arial"/>
          <w:b/>
          <w:sz w:val="16"/>
          <w:szCs w:val="16"/>
        </w:rPr>
      </w:pPr>
    </w:p>
    <w:sectPr w:rsidR="00520513" w:rsidSect="00263C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5840" w:h="12240" w:orient="landscape" w:code="1"/>
      <w:pgMar w:top="623" w:right="851" w:bottom="482" w:left="902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F5F" w:rsidRDefault="00610F5F">
      <w:r>
        <w:separator/>
      </w:r>
    </w:p>
  </w:endnote>
  <w:endnote w:type="continuationSeparator" w:id="0">
    <w:p w:rsidR="00610F5F" w:rsidRDefault="00610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tima LT Std">
    <w:panose1 w:val="020B05020505080203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3A" w:rsidRDefault="0031793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627509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627509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F5F" w:rsidRDefault="00610F5F">
      <w:r>
        <w:separator/>
      </w:r>
    </w:p>
  </w:footnote>
  <w:footnote w:type="continuationSeparator" w:id="0">
    <w:p w:rsidR="00610F5F" w:rsidRDefault="00610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3A" w:rsidRDefault="0031793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034" w:type="dxa"/>
      <w:tblLook w:val="04A0" w:firstRow="1" w:lastRow="0" w:firstColumn="1" w:lastColumn="0" w:noHBand="0" w:noVBand="1"/>
    </w:tblPr>
    <w:tblGrid>
      <w:gridCol w:w="567"/>
      <w:gridCol w:w="961"/>
      <w:gridCol w:w="1591"/>
      <w:gridCol w:w="108"/>
      <w:gridCol w:w="2869"/>
      <w:gridCol w:w="1417"/>
      <w:gridCol w:w="1217"/>
      <w:gridCol w:w="201"/>
      <w:gridCol w:w="2551"/>
      <w:gridCol w:w="2376"/>
      <w:gridCol w:w="176"/>
    </w:tblGrid>
    <w:tr w:rsidR="004C5934" w:rsidRPr="000A5351" w:rsidTr="00263C1D">
      <w:trPr>
        <w:gridAfter w:val="1"/>
        <w:wAfter w:w="176" w:type="dxa"/>
      </w:trPr>
      <w:tc>
        <w:tcPr>
          <w:tcW w:w="3227" w:type="dxa"/>
          <w:gridSpan w:val="4"/>
        </w:tcPr>
        <w:p w:rsidR="004C5934" w:rsidRPr="000A5351" w:rsidRDefault="008A0895" w:rsidP="000A5351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1D70B5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72ACCEF7" wp14:editId="6A8CD0F0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165735</wp:posOffset>
                    </wp:positionV>
                    <wp:extent cx="1418590" cy="701675"/>
                    <wp:effectExtent l="0" t="0" r="10160" b="22225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8590" cy="701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0895" w:rsidRDefault="008A0895" w:rsidP="008A0895">
                                <w:pPr>
                                  <w:jc w:val="center"/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8A0895" w:rsidRPr="001D70B5" w:rsidRDefault="008A0895" w:rsidP="008A089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LOGOTIPO</w:t>
                                </w:r>
                              </w:p>
                              <w:p w:rsidR="008A0895" w:rsidRPr="001D70B5" w:rsidRDefault="008A0895" w:rsidP="008A0895">
                                <w:pPr>
                                  <w:jc w:val="center"/>
                                  <w:rPr>
                                    <w:rFonts w:ascii="Optima LT Std" w:hAnsi="Optima LT Std"/>
                                    <w:sz w:val="16"/>
                                    <w:szCs w:val="16"/>
                                  </w:rPr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DEL (DE LA)</w:t>
                                </w:r>
                              </w:p>
                              <w:p w:rsidR="008A0895" w:rsidRPr="001D70B5" w:rsidRDefault="008A0895" w:rsidP="008A0895">
                                <w:pPr>
                                  <w:jc w:val="center"/>
                                </w:pPr>
                                <w:r w:rsidRPr="001D70B5">
                                  <w:rPr>
                                    <w:rFonts w:ascii="Optima LT Std" w:hAnsi="Optima LT St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AUDITOR(A)</w:t>
                                </w:r>
                              </w:p>
                              <w:p w:rsidR="008A0895" w:rsidRDefault="008A0895" w:rsidP="008A089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ACCEF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0;margin-top:13.05pt;width:111.7pt;height:5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">
                    <v:textbox>
                      <w:txbxContent>
                        <w:p w:rsidR="008A0895" w:rsidRDefault="008A0895" w:rsidP="008A0895">
                          <w:pPr>
                            <w:jc w:val="center"/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8A0895" w:rsidRPr="001D70B5" w:rsidRDefault="008A0895" w:rsidP="008A089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LOGOTIPO</w:t>
                          </w:r>
                        </w:p>
                        <w:p w:rsidR="008A0895" w:rsidRPr="001D70B5" w:rsidRDefault="008A0895" w:rsidP="008A0895">
                          <w:pPr>
                            <w:jc w:val="center"/>
                            <w:rPr>
                              <w:rFonts w:ascii="Optima LT Std" w:hAnsi="Optima LT Std"/>
                              <w:sz w:val="16"/>
                              <w:szCs w:val="16"/>
                            </w:rPr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DEL (DE LA)</w:t>
                          </w:r>
                        </w:p>
                        <w:p w:rsidR="008A0895" w:rsidRPr="001D70B5" w:rsidRDefault="008A0895" w:rsidP="008A0895">
                          <w:pPr>
                            <w:jc w:val="center"/>
                          </w:pPr>
                          <w:r w:rsidRPr="001D70B5">
                            <w:rPr>
                              <w:rFonts w:ascii="Optima LT Std" w:hAnsi="Optima LT Std"/>
                              <w:b/>
                              <w:bCs/>
                              <w:sz w:val="16"/>
                              <w:szCs w:val="16"/>
                            </w:rPr>
                            <w:t>AUDITOR(A)</w:t>
                          </w:r>
                        </w:p>
                        <w:p w:rsidR="008A0895" w:rsidRDefault="008A0895" w:rsidP="008A0895"/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10631" w:type="dxa"/>
          <w:gridSpan w:val="6"/>
        </w:tcPr>
        <w:p w:rsidR="008A0895" w:rsidRDefault="008A0895" w:rsidP="008A0895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Nombre del (de la) auditor (a)</w:t>
          </w:r>
        </w:p>
        <w:p w:rsidR="008A0895" w:rsidRDefault="008A0895" w:rsidP="008A0895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Clave de registro</w:t>
          </w:r>
        </w:p>
        <w:p w:rsidR="00D15410" w:rsidRPr="000A5351" w:rsidRDefault="008A0895" w:rsidP="00A244DA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Cuenta Pública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201</w:t>
          </w:r>
          <w:r w:rsidR="00A244DA">
            <w:rPr>
              <w:rFonts w:ascii="Arial Narrow" w:hAnsi="Arial Narrow"/>
              <w:b/>
              <w:bCs/>
              <w:sz w:val="20"/>
              <w:szCs w:val="20"/>
            </w:rPr>
            <w:t>9</w:t>
          </w:r>
        </w:p>
      </w:tc>
    </w:tr>
    <w:tr w:rsidR="004C5934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034" w:type="dxa"/>
          <w:gridSpan w:val="11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8A0895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Default="008A0895" w:rsidP="008A0895">
          <w:pPr>
            <w:rPr>
              <w:rFonts w:ascii="Arial Narrow" w:hAnsi="Arial Narrow"/>
              <w:b/>
              <w:bCs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>Entidad Fiscalizada:</w:t>
          </w:r>
        </w:p>
        <w:p w:rsidR="008A0895" w:rsidRPr="000A5351" w:rsidRDefault="008A0895" w:rsidP="008A0895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bCs/>
              <w:sz w:val="16"/>
            </w:rPr>
            <w:t>Clave: Entidad Fiscalizada:</w:t>
          </w:r>
        </w:p>
      </w:tc>
      <w:tc>
        <w:tcPr>
          <w:tcW w:w="598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956594" w:rsidRDefault="008A0895" w:rsidP="008A0895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A5351" w:rsidRDefault="008A0895" w:rsidP="008A0895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8A0895" w:rsidRPr="00B81E4C" w:rsidRDefault="008A0895" w:rsidP="008A0895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8A0895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A5351" w:rsidRDefault="008A0895" w:rsidP="008A0895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>Tipo de auditoría:</w:t>
          </w:r>
        </w:p>
      </w:tc>
      <w:tc>
        <w:tcPr>
          <w:tcW w:w="5985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956594" w:rsidRDefault="008A0895" w:rsidP="008A0895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Auditoría de Desempeño</w:t>
          </w:r>
        </w:p>
      </w:tc>
      <w:tc>
        <w:tcPr>
          <w:tcW w:w="1217" w:type="dxa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8A0895" w:rsidRPr="000A5351" w:rsidRDefault="008A0895" w:rsidP="008A0895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04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8A0895" w:rsidRPr="00263C1D" w:rsidRDefault="008A0895" w:rsidP="00824212">
          <w:pPr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                                                                                              </w:t>
          </w:r>
          <w:r w:rsidRPr="00263C1D">
            <w:rPr>
              <w:rFonts w:ascii="Arial Narrow" w:hAnsi="Arial Narrow"/>
              <w:b/>
              <w:sz w:val="16"/>
              <w:szCs w:val="16"/>
            </w:rPr>
            <w:t xml:space="preserve">ANEXO </w:t>
          </w:r>
          <w:r w:rsidR="00A04AC3">
            <w:rPr>
              <w:rFonts w:ascii="Arial Narrow" w:hAnsi="Arial Narrow"/>
              <w:b/>
              <w:sz w:val="16"/>
              <w:szCs w:val="16"/>
            </w:rPr>
            <w:t>10.</w:t>
          </w:r>
          <w:r w:rsidR="00824212">
            <w:rPr>
              <w:rFonts w:ascii="Arial Narrow" w:hAnsi="Arial Narrow"/>
              <w:b/>
              <w:sz w:val="16"/>
              <w:szCs w:val="16"/>
            </w:rPr>
            <w:t>4</w:t>
          </w:r>
        </w:p>
      </w:tc>
    </w:tr>
    <w:tr w:rsidR="008A0895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7513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8A0895" w:rsidRPr="001733F6" w:rsidRDefault="008A0895" w:rsidP="008A0895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elaboración: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>
            <w:rPr>
              <w:rFonts w:ascii="Arial Narrow" w:hAnsi="Arial Narrow"/>
              <w:bCs/>
              <w:sz w:val="16"/>
              <w:szCs w:val="16"/>
            </w:rPr>
            <w:t xml:space="preserve">           XX de xx de 20XX</w:t>
          </w:r>
        </w:p>
      </w:tc>
      <w:tc>
        <w:tcPr>
          <w:tcW w:w="6521" w:type="dxa"/>
          <w:gridSpan w:val="5"/>
          <w:tcBorders>
            <w:top w:val="nil"/>
            <w:bottom w:val="single" w:sz="4" w:space="0" w:color="auto"/>
            <w:right w:val="nil"/>
          </w:tcBorders>
        </w:tcPr>
        <w:p w:rsidR="008A0895" w:rsidRPr="00BA067E" w:rsidRDefault="00504707" w:rsidP="0031793A">
          <w:pPr>
            <w:spacing w:before="40" w:after="20"/>
            <w:ind w:left="105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 xml:space="preserve">Síntesis de la atención, aclaración y/o justificación de las </w:t>
          </w:r>
          <w:r w:rsidR="0031793A">
            <w:rPr>
              <w:rFonts w:ascii="Arial Narrow" w:hAnsi="Arial Narrow"/>
              <w:b/>
              <w:sz w:val="16"/>
              <w:szCs w:val="16"/>
            </w:rPr>
            <w:t>acciones a realizar por parte de la Entidad Fiscalizada</w:t>
          </w:r>
          <w:r>
            <w:rPr>
              <w:rFonts w:ascii="Arial Narrow" w:hAnsi="Arial Narrow"/>
              <w:b/>
              <w:sz w:val="16"/>
              <w:szCs w:val="16"/>
            </w:rPr>
            <w:t>.</w:t>
          </w:r>
        </w:p>
      </w:tc>
    </w:tr>
    <w:tr w:rsidR="00263C1D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034" w:type="dxa"/>
          <w:gridSpan w:val="11"/>
          <w:tcBorders>
            <w:top w:val="single" w:sz="4" w:space="0" w:color="auto"/>
          </w:tcBorders>
          <w:shd w:val="clear" w:color="auto" w:fill="E6E6E6"/>
          <w:vAlign w:val="center"/>
        </w:tcPr>
        <w:p w:rsidR="00263C1D" w:rsidRPr="000A5351" w:rsidRDefault="00263C1D" w:rsidP="000A5351">
          <w:pPr>
            <w:pStyle w:val="FormaC"/>
            <w:rPr>
              <w:b/>
              <w:bCs/>
              <w:szCs w:val="18"/>
            </w:rPr>
          </w:pPr>
          <w:r w:rsidRPr="000A5351">
            <w:rPr>
              <w:b/>
              <w:bCs/>
              <w:szCs w:val="18"/>
            </w:rPr>
            <w:t>Procedimientos</w:t>
          </w:r>
        </w:p>
      </w:tc>
    </w:tr>
    <w:tr w:rsidR="00BA067E" w:rsidRPr="000A5351" w:rsidTr="00A04AC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800"/>
      </w:trPr>
      <w:tc>
        <w:tcPr>
          <w:tcW w:w="567" w:type="dxa"/>
          <w:shd w:val="clear" w:color="auto" w:fill="E6E6E6"/>
          <w:vAlign w:val="center"/>
        </w:tcPr>
        <w:p w:rsidR="00BA067E" w:rsidRPr="000A5351" w:rsidRDefault="00BA067E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No.</w:t>
          </w:r>
        </w:p>
      </w:tc>
      <w:tc>
        <w:tcPr>
          <w:tcW w:w="2552" w:type="dxa"/>
          <w:gridSpan w:val="2"/>
          <w:shd w:val="clear" w:color="auto" w:fill="E6E6E6"/>
          <w:vAlign w:val="center"/>
        </w:tcPr>
        <w:p w:rsidR="00BA067E" w:rsidRPr="000A5351" w:rsidRDefault="0093481D" w:rsidP="00C20F07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Procedimiento a</w:t>
          </w:r>
          <w:r w:rsidR="00BA067E">
            <w:rPr>
              <w:rFonts w:ascii="Arial Narrow" w:hAnsi="Arial Narrow"/>
              <w:b/>
              <w:sz w:val="16"/>
              <w:szCs w:val="16"/>
            </w:rPr>
            <w:t>plicado</w:t>
          </w:r>
        </w:p>
      </w:tc>
      <w:tc>
        <w:tcPr>
          <w:tcW w:w="2977" w:type="dxa"/>
          <w:gridSpan w:val="2"/>
          <w:shd w:val="clear" w:color="auto" w:fill="E6E6E6"/>
          <w:vAlign w:val="center"/>
        </w:tcPr>
        <w:p w:rsidR="00BA067E" w:rsidRPr="000A5351" w:rsidRDefault="00BA067E" w:rsidP="00C20F07">
          <w:pPr>
            <w:ind w:left="-1136" w:firstLine="1136"/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Recomendación</w:t>
          </w:r>
        </w:p>
      </w:tc>
      <w:tc>
        <w:tcPr>
          <w:tcW w:w="2835" w:type="dxa"/>
          <w:gridSpan w:val="3"/>
          <w:shd w:val="clear" w:color="auto" w:fill="E6E6E6"/>
          <w:vAlign w:val="center"/>
        </w:tcPr>
        <w:p w:rsidR="00BA067E" w:rsidRDefault="00BA067E" w:rsidP="00BA067E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 xml:space="preserve">Atención/ Aclaración /Justificación </w:t>
          </w:r>
        </w:p>
        <w:p w:rsidR="00BA067E" w:rsidRDefault="00BA067E" w:rsidP="00BA067E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de la Entidad Fiscalizada</w:t>
          </w:r>
        </w:p>
        <w:p w:rsidR="00DA5B56" w:rsidRPr="00DA5B56" w:rsidRDefault="00DA5B56" w:rsidP="00BA067E">
          <w:pPr>
            <w:jc w:val="center"/>
            <w:rPr>
              <w:rFonts w:ascii="Arial Narrow" w:hAnsi="Arial Narrow"/>
              <w:b/>
              <w:sz w:val="15"/>
              <w:szCs w:val="15"/>
            </w:rPr>
          </w:pPr>
          <w:r w:rsidRPr="00DA5B56">
            <w:rPr>
              <w:rFonts w:ascii="Arial Narrow" w:hAnsi="Arial Narrow"/>
              <w:b/>
              <w:sz w:val="15"/>
              <w:szCs w:val="15"/>
            </w:rPr>
            <w:t>(Describir los mecanismos, así como la documentación presentada)</w:t>
          </w:r>
        </w:p>
      </w:tc>
      <w:tc>
        <w:tcPr>
          <w:tcW w:w="2551" w:type="dxa"/>
          <w:shd w:val="clear" w:color="auto" w:fill="E6E6E6"/>
          <w:vAlign w:val="center"/>
        </w:tcPr>
        <w:p w:rsidR="00BA067E" w:rsidRPr="000A5351" w:rsidRDefault="00BA067E" w:rsidP="00F326A8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Fecha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de la atención, aclaración o justificación</w:t>
          </w:r>
        </w:p>
      </w:tc>
      <w:tc>
        <w:tcPr>
          <w:tcW w:w="2552" w:type="dxa"/>
          <w:gridSpan w:val="2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BA067E" w:rsidRPr="000A5351" w:rsidRDefault="00BA067E" w:rsidP="00263C1D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 xml:space="preserve">Consideraciones del Auditor Externo </w:t>
          </w:r>
        </w:p>
      </w:tc>
    </w:tr>
  </w:tbl>
  <w:p w:rsidR="004C5934" w:rsidRDefault="004C5934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3A" w:rsidRDefault="003179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3989"/>
    <w:rsid w:val="0014614E"/>
    <w:rsid w:val="00146970"/>
    <w:rsid w:val="00146D9E"/>
    <w:rsid w:val="001478F8"/>
    <w:rsid w:val="00151A61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6A0"/>
    <w:rsid w:val="001C5E6E"/>
    <w:rsid w:val="001C7E4B"/>
    <w:rsid w:val="001D5403"/>
    <w:rsid w:val="001D6A09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C1D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1793A"/>
    <w:rsid w:val="003201B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A1172"/>
    <w:rsid w:val="003A2963"/>
    <w:rsid w:val="003A3B55"/>
    <w:rsid w:val="003A45EB"/>
    <w:rsid w:val="003A5A0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5F6C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C068F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236F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707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7065D"/>
    <w:rsid w:val="005706CB"/>
    <w:rsid w:val="00570BD1"/>
    <w:rsid w:val="00570D4A"/>
    <w:rsid w:val="005726A8"/>
    <w:rsid w:val="0057394E"/>
    <w:rsid w:val="00573EFA"/>
    <w:rsid w:val="00574009"/>
    <w:rsid w:val="0057687C"/>
    <w:rsid w:val="00576DD0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5D9D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0F5F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27509"/>
    <w:rsid w:val="00630CD3"/>
    <w:rsid w:val="00631410"/>
    <w:rsid w:val="00632002"/>
    <w:rsid w:val="00633126"/>
    <w:rsid w:val="00633A15"/>
    <w:rsid w:val="00636854"/>
    <w:rsid w:val="0063745F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6D3B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38B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6486"/>
    <w:rsid w:val="00737364"/>
    <w:rsid w:val="00740845"/>
    <w:rsid w:val="007408E2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5EC8"/>
    <w:rsid w:val="007A66CA"/>
    <w:rsid w:val="007A70CB"/>
    <w:rsid w:val="007B0E1B"/>
    <w:rsid w:val="007B2F40"/>
    <w:rsid w:val="007B3B8E"/>
    <w:rsid w:val="007B4109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212"/>
    <w:rsid w:val="008247FF"/>
    <w:rsid w:val="00824C06"/>
    <w:rsid w:val="008256FF"/>
    <w:rsid w:val="00826888"/>
    <w:rsid w:val="00826F97"/>
    <w:rsid w:val="008277A4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738"/>
    <w:rsid w:val="0087559D"/>
    <w:rsid w:val="00876E75"/>
    <w:rsid w:val="00880E9B"/>
    <w:rsid w:val="00882754"/>
    <w:rsid w:val="00882BEB"/>
    <w:rsid w:val="0088512F"/>
    <w:rsid w:val="00885472"/>
    <w:rsid w:val="00886B01"/>
    <w:rsid w:val="00886B98"/>
    <w:rsid w:val="008871CF"/>
    <w:rsid w:val="00891F77"/>
    <w:rsid w:val="00892B90"/>
    <w:rsid w:val="00894B53"/>
    <w:rsid w:val="00894B6F"/>
    <w:rsid w:val="00895152"/>
    <w:rsid w:val="008A0895"/>
    <w:rsid w:val="008A1D2C"/>
    <w:rsid w:val="008A34A3"/>
    <w:rsid w:val="008A35B5"/>
    <w:rsid w:val="008A40A1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481D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5D32"/>
    <w:rsid w:val="009E6BCC"/>
    <w:rsid w:val="009E720D"/>
    <w:rsid w:val="009E7B4F"/>
    <w:rsid w:val="009F1C6A"/>
    <w:rsid w:val="009F1D16"/>
    <w:rsid w:val="009F2828"/>
    <w:rsid w:val="009F4896"/>
    <w:rsid w:val="009F4CA4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4AC3"/>
    <w:rsid w:val="00A0662A"/>
    <w:rsid w:val="00A06A52"/>
    <w:rsid w:val="00A1081B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4DA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BF1"/>
    <w:rsid w:val="00A44401"/>
    <w:rsid w:val="00A46504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2963"/>
    <w:rsid w:val="00AB390A"/>
    <w:rsid w:val="00AB58A0"/>
    <w:rsid w:val="00AB63A8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2F0A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067E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09AF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0F07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A73A7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15E8"/>
    <w:rsid w:val="00D018E4"/>
    <w:rsid w:val="00D02FD7"/>
    <w:rsid w:val="00D03285"/>
    <w:rsid w:val="00D0337C"/>
    <w:rsid w:val="00D03E2B"/>
    <w:rsid w:val="00D06F5F"/>
    <w:rsid w:val="00D07290"/>
    <w:rsid w:val="00D10F81"/>
    <w:rsid w:val="00D12C5E"/>
    <w:rsid w:val="00D1315E"/>
    <w:rsid w:val="00D15410"/>
    <w:rsid w:val="00D2012E"/>
    <w:rsid w:val="00D209E6"/>
    <w:rsid w:val="00D22715"/>
    <w:rsid w:val="00D24E7D"/>
    <w:rsid w:val="00D26386"/>
    <w:rsid w:val="00D30E0A"/>
    <w:rsid w:val="00D31523"/>
    <w:rsid w:val="00D3376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5B56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4238"/>
    <w:rsid w:val="00EA51BC"/>
    <w:rsid w:val="00EA7E1A"/>
    <w:rsid w:val="00EB1875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742"/>
    <w:rsid w:val="00EE591B"/>
    <w:rsid w:val="00EE64EB"/>
    <w:rsid w:val="00EE6CF1"/>
    <w:rsid w:val="00EE6E06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64A3"/>
    <w:rsid w:val="00F279DF"/>
    <w:rsid w:val="00F27B69"/>
    <w:rsid w:val="00F303DA"/>
    <w:rsid w:val="00F30BBB"/>
    <w:rsid w:val="00F311E5"/>
    <w:rsid w:val="00F31C16"/>
    <w:rsid w:val="00F326A8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6DE8"/>
    <w:rsid w:val="00F87652"/>
    <w:rsid w:val="00F9331C"/>
    <w:rsid w:val="00F93D27"/>
    <w:rsid w:val="00F940D5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4971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E11F5"/>
    <w:rsid w:val="00FE1ABE"/>
    <w:rsid w:val="00FE49DD"/>
    <w:rsid w:val="00FE5078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B027CEE-83F9-4B47-B9FE-41CF32D4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810A8-5DB6-48CB-9C4C-28ABA5B5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Dirección General de Sistemas</dc:creator>
  <cp:keywords/>
  <dc:description/>
  <cp:lastModifiedBy>José Antonio Reyes Avelino</cp:lastModifiedBy>
  <cp:revision>2</cp:revision>
  <cp:lastPrinted>2018-03-05T18:28:00Z</cp:lastPrinted>
  <dcterms:created xsi:type="dcterms:W3CDTF">2018-03-05T23:01:00Z</dcterms:created>
  <dcterms:modified xsi:type="dcterms:W3CDTF">2019-01-08T16:43:00Z</dcterms:modified>
</cp:coreProperties>
</file>